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1F" w:rsidRDefault="0011241F" w:rsidP="0011241F">
      <w:pPr>
        <w:jc w:val="center"/>
        <w:rPr>
          <w:b/>
          <w:sz w:val="28"/>
        </w:rPr>
      </w:pPr>
      <w:r w:rsidRPr="0011241F">
        <w:rPr>
          <w:b/>
          <w:sz w:val="28"/>
        </w:rPr>
        <w:t xml:space="preserve">¿QUÉ ES PASTORAL JUVENIL VOCACIONAL?: </w:t>
      </w:r>
    </w:p>
    <w:p w:rsidR="008E6DB9" w:rsidRPr="0011241F" w:rsidRDefault="0011241F" w:rsidP="0011241F">
      <w:pPr>
        <w:jc w:val="center"/>
        <w:rPr>
          <w:b/>
          <w:sz w:val="28"/>
        </w:rPr>
      </w:pPr>
      <w:r w:rsidRPr="0011241F">
        <w:rPr>
          <w:b/>
          <w:sz w:val="28"/>
        </w:rPr>
        <w:t>CONSTRUCCIÓN DE SIGNIFICADOS COMUNES</w:t>
      </w:r>
    </w:p>
    <w:p w:rsidR="00E635DA" w:rsidRDefault="0011241F" w:rsidP="0011241F">
      <w:pPr>
        <w:jc w:val="right"/>
      </w:pPr>
      <w:r>
        <w:t xml:space="preserve">EXPOSITOR: Carles </w:t>
      </w:r>
      <w:proofErr w:type="spellStart"/>
      <w:r>
        <w:t>S</w:t>
      </w:r>
      <w:r w:rsidR="00E635DA">
        <w:t>uch</w:t>
      </w:r>
      <w:proofErr w:type="spellEnd"/>
      <w:r w:rsidR="005933EC">
        <w:tab/>
      </w:r>
    </w:p>
    <w:p w:rsidR="00E635DA" w:rsidRDefault="00373EC6" w:rsidP="00DE7E2F">
      <w:pPr>
        <w:jc w:val="both"/>
      </w:pPr>
      <w:r>
        <w:t>El expositor inició definiendo las vertientes a considerar para lograr el objetivo y expuso acerca de:</w:t>
      </w:r>
    </w:p>
    <w:p w:rsidR="00373EC6" w:rsidRDefault="00373EC6" w:rsidP="00DE7E2F">
      <w:pPr>
        <w:pStyle w:val="Prrafodelista"/>
        <w:numPr>
          <w:ilvl w:val="0"/>
          <w:numId w:val="1"/>
        </w:numPr>
        <w:jc w:val="both"/>
      </w:pPr>
      <w:r>
        <w:t>Partir de lo pre-supuesto</w:t>
      </w:r>
    </w:p>
    <w:p w:rsidR="00373EC6" w:rsidRDefault="00373EC6" w:rsidP="00DE7E2F">
      <w:pPr>
        <w:pStyle w:val="Prrafodelista"/>
        <w:numPr>
          <w:ilvl w:val="0"/>
          <w:numId w:val="1"/>
        </w:numPr>
        <w:jc w:val="both"/>
      </w:pPr>
      <w:r>
        <w:t xml:space="preserve">2.Construir el concepto de </w:t>
      </w:r>
      <w:r w:rsidR="00B5224E">
        <w:t>Jóvenes</w:t>
      </w:r>
      <w:r>
        <w:t>, pastoral y vocacional</w:t>
      </w:r>
    </w:p>
    <w:p w:rsidR="00DE7E2F" w:rsidRDefault="00B5224E" w:rsidP="00DE7E2F">
      <w:pPr>
        <w:ind w:firstLine="360"/>
        <w:jc w:val="both"/>
      </w:pPr>
      <w:r>
        <w:t>Comenzamos con una dinámica en la que formamos</w:t>
      </w:r>
      <w:r w:rsidR="003260C6">
        <w:t xml:space="preserve"> equipos y</w:t>
      </w:r>
      <w:r>
        <w:t xml:space="preserve"> cada miembro en silencio aportó conceptos y frases relativas a jóvenes  y pastoral las  escribimos e</w:t>
      </w:r>
      <w:bookmarkStart w:id="0" w:name="_GoBack"/>
      <w:bookmarkEnd w:id="0"/>
      <w:r>
        <w:t xml:space="preserve">n post </w:t>
      </w:r>
      <w:proofErr w:type="spellStart"/>
      <w:r>
        <w:t>it</w:t>
      </w:r>
      <w:proofErr w:type="spellEnd"/>
      <w:r>
        <w:t xml:space="preserve"> que posteriormente colo</w:t>
      </w:r>
      <w:r w:rsidR="003260C6">
        <w:t>camos en cartulinas</w:t>
      </w:r>
      <w:r>
        <w:t xml:space="preserve"> según correspondía.</w:t>
      </w:r>
      <w:r w:rsidR="003260C6">
        <w:t xml:space="preserve">  Posteriormente cada equipo agrupó aquellos conceptos similares y decidió colocar una etiqueta con el nombre que más los identificara, finalizada</w:t>
      </w:r>
      <w:r w:rsidR="00DE7E2F">
        <w:t xml:space="preserve"> esta parte cada miembro eligió 2 de éstas para el concepto de jóvenes y 1 más para definir a que le daría más importancia si fuera el coordinador de la pastoral.  Se realizó un recorrido por las </w:t>
      </w:r>
      <w:proofErr w:type="spellStart"/>
      <w:r w:rsidR="00DE7E2F">
        <w:t>difs</w:t>
      </w:r>
      <w:proofErr w:type="spellEnd"/>
      <w:r w:rsidR="00DE7E2F">
        <w:t>. Cartulinas de todos los equipos y se consenso que hay cosas que aprender y desaprender y otras que son certezas y permanecen.</w:t>
      </w:r>
    </w:p>
    <w:p w:rsidR="00DE7E2F" w:rsidRDefault="00DE7E2F" w:rsidP="00DE7E2F">
      <w:pPr>
        <w:ind w:firstLine="360"/>
        <w:jc w:val="both"/>
      </w:pPr>
      <w:r>
        <w:t xml:space="preserve">Nos iluminó hablándonos acerca de los jóvenes del siglo XXI </w:t>
      </w:r>
      <w:r w:rsidR="002600E9">
        <w:t>y los diferentes mundos como el tras racional, mediático, auto constructivo, post materialista e interconectado, nos hizo pensar en la importancia de saber cómo “MIRAMOS A LOS JOVENES” para poder dar una respuesta.</w:t>
      </w:r>
    </w:p>
    <w:p w:rsidR="002600E9" w:rsidRDefault="002600E9" w:rsidP="00DE7E2F">
      <w:pPr>
        <w:ind w:firstLine="360"/>
        <w:jc w:val="both"/>
      </w:pPr>
      <w:r>
        <w:t xml:space="preserve">A partir de la realidad obtenida en la dinámica de inicio, fuimos observando que aspectos positivos o esperanzadores descubrimos en los jóvenes de hoy, él expuso que los jóvenes son signo de esperanza, que filtran la realidad en la que viven, están preparados para vivir el hoy, en búsqueda </w:t>
      </w:r>
      <w:r w:rsidR="00381B21">
        <w:t>de experiencias,</w:t>
      </w:r>
      <w:r>
        <w:t xml:space="preserve"> necesitados de algo que les dé sentido a lo que viven</w:t>
      </w:r>
      <w:r w:rsidR="00381B21">
        <w:t xml:space="preserve"> y lo más importante es que se dejan seducir por la autenticidad.</w:t>
      </w:r>
    </w:p>
    <w:p w:rsidR="00381B21" w:rsidRDefault="00381B21" w:rsidP="00DE7E2F">
      <w:pPr>
        <w:ind w:firstLine="360"/>
        <w:jc w:val="both"/>
      </w:pPr>
      <w:r>
        <w:t>Exhortó a no tener miedo de tratar con los jóvenes 2 temas importantes: la Iglesia que los acoge y Dios como un misterio desde nuestro carisma teresiano.</w:t>
      </w:r>
      <w:r w:rsidR="00102434">
        <w:t xml:space="preserve">  Complementamos con la lectura del artículo Imagen de Dios en los Jóvenes.</w:t>
      </w:r>
    </w:p>
    <w:p w:rsidR="00102434" w:rsidRDefault="00102434" w:rsidP="00DE7E2F">
      <w:pPr>
        <w:ind w:firstLine="360"/>
        <w:jc w:val="both"/>
      </w:pPr>
      <w:r>
        <w:t>Nos cuestionó acerca de ¿Qué aspectos positivos o esperanzadores descubren los jóvenes en nosotros? ¿Qué ven en mí como imagen de la Iglesia? ¿En qué ámbitos nos movemos, frecuentamos y nos instalamos? ¿Qué imagen de Dios reflejo con mis opciones, actitudes, gestos y palabras?</w:t>
      </w:r>
    </w:p>
    <w:p w:rsidR="008A5A7E" w:rsidRDefault="00102434" w:rsidP="00DE7E2F">
      <w:pPr>
        <w:ind w:firstLine="360"/>
        <w:jc w:val="both"/>
      </w:pPr>
      <w:r>
        <w:t xml:space="preserve">Para entrar en el tema de pastoral nos iluminamos con el Decreto sobre la actividad Misionera de la Iglesia y habló sobre las características del misionero en el que enfatizó: que no pone como centro su yo, es </w:t>
      </w:r>
      <w:r w:rsidR="00A93233">
        <w:t>consciente</w:t>
      </w:r>
      <w:r w:rsidR="008A5A7E">
        <w:t xml:space="preserve"> de ser llamado, su misión es a favor de otros y es enviado como iglesia.  Complementó mencionando que un evangelizador debe haber tenido una experiencia y formación suficiente sobre la imagen de Dios e Iglesia, conocer y estar motivado a cambiar el mundo  a no tener miedo.  “SER CRISTIANO IMPLI</w:t>
      </w:r>
      <w:r w:rsidR="00A93233">
        <w:t xml:space="preserve">CA EVANGELIZAR, SER MISIONERO ANUNCIAR”.   </w:t>
      </w:r>
    </w:p>
    <w:p w:rsidR="00A93233" w:rsidRDefault="00A93233" w:rsidP="00DE7E2F">
      <w:pPr>
        <w:ind w:firstLine="360"/>
        <w:jc w:val="both"/>
      </w:pPr>
      <w:r>
        <w:t xml:space="preserve">Puntualizó las dimensiones de la pastoral, que debe considerar que para los jóvenes es necesario un anuncio explícito de la Buena nueva CRISTO MUERTO Y RESUCITADO y formar  comunidad sin que nadie se sienta excluido. Lo fundamental en el proceso de la pastoral es que </w:t>
      </w:r>
      <w:r>
        <w:lastRenderedPageBreak/>
        <w:t>partimos  de que el Dios de Jesús es el centro y que es necesario no perder de vista la dimensión social.</w:t>
      </w:r>
    </w:p>
    <w:p w:rsidR="00A93233" w:rsidRDefault="00A93233" w:rsidP="00DE7E2F">
      <w:pPr>
        <w:ind w:firstLine="360"/>
        <w:jc w:val="both"/>
      </w:pPr>
      <w:r>
        <w:t>Nos confrontó al hablar de en donde estamos y a donde queremos llegar para esto es necesario:</w:t>
      </w:r>
    </w:p>
    <w:p w:rsidR="00102434" w:rsidRDefault="00A93233" w:rsidP="00A93233">
      <w:pPr>
        <w:pStyle w:val="Prrafodelista"/>
        <w:numPr>
          <w:ilvl w:val="0"/>
          <w:numId w:val="2"/>
        </w:numPr>
        <w:jc w:val="both"/>
      </w:pPr>
      <w:r>
        <w:t>Saber desprendernos del peso de la herencia institucional para lograr nuevas propuestas.</w:t>
      </w:r>
    </w:p>
    <w:p w:rsidR="00A93233" w:rsidRDefault="00A93233" w:rsidP="00A93233">
      <w:pPr>
        <w:pStyle w:val="Prrafodelista"/>
        <w:numPr>
          <w:ilvl w:val="0"/>
          <w:numId w:val="2"/>
        </w:numPr>
        <w:jc w:val="both"/>
      </w:pPr>
      <w:r>
        <w:t>Saber que el camino</w:t>
      </w:r>
      <w:r w:rsidR="00DC52C5">
        <w:t xml:space="preserve"> se hace al andar y que muchas veces podría ser como un </w:t>
      </w:r>
      <w:r w:rsidR="005933EC">
        <w:t>laberinto</w:t>
      </w:r>
      <w:r w:rsidR="00DC52C5">
        <w:t>.</w:t>
      </w:r>
    </w:p>
    <w:p w:rsidR="00DC52C5" w:rsidRDefault="00DC52C5" w:rsidP="00A93233">
      <w:pPr>
        <w:pStyle w:val="Prrafodelista"/>
        <w:numPr>
          <w:ilvl w:val="0"/>
          <w:numId w:val="2"/>
        </w:numPr>
        <w:jc w:val="both"/>
      </w:pPr>
      <w:r>
        <w:t xml:space="preserve">Lo </w:t>
      </w:r>
      <w:r w:rsidR="005933EC">
        <w:t>más</w:t>
      </w:r>
      <w:r>
        <w:t xml:space="preserve"> imp</w:t>
      </w:r>
      <w:r w:rsidR="005933EC">
        <w:t>ortante es volver a las fuentes carismáticas.</w:t>
      </w:r>
    </w:p>
    <w:p w:rsidR="005933EC" w:rsidRDefault="005933EC" w:rsidP="00A93233">
      <w:pPr>
        <w:pStyle w:val="Prrafodelista"/>
        <w:numPr>
          <w:ilvl w:val="0"/>
          <w:numId w:val="2"/>
        </w:numPr>
        <w:jc w:val="both"/>
      </w:pPr>
      <w:r>
        <w:t>Saber traducir el lenguaje de los jóvenes</w:t>
      </w:r>
    </w:p>
    <w:p w:rsidR="00DC52C5" w:rsidRDefault="005933EC" w:rsidP="00A93233">
      <w:pPr>
        <w:pStyle w:val="Prrafodelista"/>
        <w:numPr>
          <w:ilvl w:val="0"/>
          <w:numId w:val="2"/>
        </w:numPr>
        <w:jc w:val="both"/>
      </w:pPr>
      <w:r>
        <w:t>Proponer nuevas alternativas, elaborar proyectos y formular el cambio</w:t>
      </w:r>
    </w:p>
    <w:p w:rsidR="005933EC" w:rsidRDefault="005933EC" w:rsidP="00A93233">
      <w:pPr>
        <w:pStyle w:val="Prrafodelista"/>
        <w:numPr>
          <w:ilvl w:val="0"/>
          <w:numId w:val="2"/>
        </w:numPr>
        <w:jc w:val="both"/>
      </w:pPr>
      <w:r>
        <w:t>Pasar del anuncio al testimonio del experimento a la experiencia Cristiana y del momento al proceso</w:t>
      </w:r>
    </w:p>
    <w:p w:rsidR="005933EC" w:rsidRDefault="005933EC" w:rsidP="00A93233">
      <w:pPr>
        <w:pStyle w:val="Prrafodelista"/>
        <w:numPr>
          <w:ilvl w:val="0"/>
          <w:numId w:val="2"/>
        </w:numPr>
        <w:jc w:val="both"/>
      </w:pPr>
      <w:r>
        <w:t>Nuevos agentes acompañantes</w:t>
      </w:r>
    </w:p>
    <w:p w:rsidR="005933EC" w:rsidRDefault="005933EC" w:rsidP="005933EC">
      <w:pPr>
        <w:pStyle w:val="Prrafodelista"/>
        <w:ind w:left="1080"/>
        <w:jc w:val="both"/>
      </w:pPr>
    </w:p>
    <w:p w:rsidR="005933EC" w:rsidRDefault="0011241F" w:rsidP="005933EC">
      <w:pPr>
        <w:pStyle w:val="Prrafodelista"/>
        <w:ind w:left="1080"/>
        <w:jc w:val="both"/>
      </w:pPr>
      <w:r>
        <w:t>DIA 2--------------------------------------------------------------</w:t>
      </w:r>
    </w:p>
    <w:p w:rsidR="005665E2" w:rsidRDefault="00217BC5" w:rsidP="005933EC">
      <w:pPr>
        <w:jc w:val="both"/>
      </w:pPr>
      <w:r>
        <w:tab/>
        <w:t xml:space="preserve">Inició mencionando las vertientes a tratar: Aclarar que es pastoral, Criterios de Pastoral Juvenil y Reflexión.  Iluminados con la Evangeli Gaudium 14 nos mencionó que </w:t>
      </w:r>
      <w:r w:rsidR="00DA1F06">
        <w:t>el proceso pastoral debe abarcar</w:t>
      </w:r>
      <w:r>
        <w:t xml:space="preserve"> 3 ámbitos</w:t>
      </w:r>
      <w:r w:rsidR="00DA1F06">
        <w:t>: La</w:t>
      </w:r>
      <w:r>
        <w:t xml:space="preserve"> pastoral Ordinaria</w:t>
      </w:r>
      <w:r w:rsidR="00DA1F06">
        <w:t>,</w:t>
      </w:r>
      <w:r>
        <w:t xml:space="preserve"> los bautizados y los que no conoc</w:t>
      </w:r>
      <w:r w:rsidR="00DA1F06">
        <w:t>en a Cristo o lo han rechazado, remarcó que dicho proceso es la acción de Jesús  es el anuncio del REINO DE DIOS por lo tanto es un proceso evangelizador y humanizador, que no puede perder de vista que es Dios quien al final hace lo suyo.</w:t>
      </w:r>
      <w:r w:rsidR="005665E2">
        <w:t xml:space="preserve">  Nos proporcionó luces para valorar una experiencia Cristiana.</w:t>
      </w:r>
    </w:p>
    <w:p w:rsidR="00217BC5" w:rsidRDefault="005665E2" w:rsidP="005665E2">
      <w:pPr>
        <w:ind w:firstLine="708"/>
        <w:jc w:val="both"/>
      </w:pPr>
      <w:r>
        <w:t xml:space="preserve">Finalmente y para construir el concepto de vocacional realizamos </w:t>
      </w:r>
      <w:r w:rsidR="00217BC5">
        <w:t xml:space="preserve">la dinámica de los post </w:t>
      </w:r>
      <w:proofErr w:type="spellStart"/>
      <w:r w:rsidR="00217BC5">
        <w:t>it</w:t>
      </w:r>
      <w:proofErr w:type="spellEnd"/>
      <w:r w:rsidR="00217BC5">
        <w:t xml:space="preserve"> pero con el concepto de vocación y observamos en general </w:t>
      </w:r>
      <w:r>
        <w:t xml:space="preserve"> aquellas palabras que hacían referencia a este y elegimos la que a nuestro parecer era más significativa.  Sobre la vocación nos compartió una conceptualización muy amplia que contempla desde la mera profesión, los valores o un estado de vida; que anticipa opciones vitales.</w:t>
      </w:r>
    </w:p>
    <w:p w:rsidR="005665E2" w:rsidRDefault="005665E2" w:rsidP="005665E2">
      <w:pPr>
        <w:ind w:firstLine="708"/>
        <w:jc w:val="both"/>
      </w:pPr>
      <w:r>
        <w:t xml:space="preserve">Nos mencionó los elementos de la vocación </w:t>
      </w:r>
      <w:r w:rsidR="0010038D">
        <w:t>e hizo hincapié que una parte de ésta permanece constante y otra es susceptible de cambiar.  Recalcó la importancia de la cultura vocacional que abarca desde despertar el interés de los niños por lo que les gusta, su sensibilidad y la práctica.</w:t>
      </w:r>
    </w:p>
    <w:p w:rsidR="0010038D" w:rsidRDefault="0010038D" w:rsidP="005665E2">
      <w:pPr>
        <w:ind w:firstLine="708"/>
        <w:jc w:val="both"/>
      </w:pPr>
      <w:r>
        <w:t>Por último nos dio guías para una pastoral vocacional en la escuela.</w:t>
      </w:r>
    </w:p>
    <w:p w:rsidR="00217BC5" w:rsidRDefault="00217BC5" w:rsidP="005933EC">
      <w:pPr>
        <w:jc w:val="both"/>
      </w:pPr>
    </w:p>
    <w:p w:rsidR="005933EC" w:rsidRDefault="005933EC" w:rsidP="005933EC">
      <w:pPr>
        <w:jc w:val="both"/>
      </w:pPr>
      <w:r>
        <w:t xml:space="preserve">                  </w:t>
      </w:r>
    </w:p>
    <w:p w:rsidR="00A93233" w:rsidRDefault="00A93233" w:rsidP="00A93233">
      <w:pPr>
        <w:pStyle w:val="Prrafodelista"/>
        <w:ind w:left="1080"/>
        <w:jc w:val="both"/>
      </w:pPr>
    </w:p>
    <w:p w:rsidR="00A93233" w:rsidRDefault="00A93233" w:rsidP="00A93233">
      <w:pPr>
        <w:pStyle w:val="Prrafodelista"/>
        <w:ind w:left="1080"/>
        <w:jc w:val="both"/>
      </w:pPr>
    </w:p>
    <w:sectPr w:rsidR="00A932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33A8A"/>
    <w:multiLevelType w:val="hybridMultilevel"/>
    <w:tmpl w:val="129C5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E74054"/>
    <w:multiLevelType w:val="hybridMultilevel"/>
    <w:tmpl w:val="960A6AA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B9"/>
    <w:rsid w:val="0010038D"/>
    <w:rsid w:val="00102434"/>
    <w:rsid w:val="0011241F"/>
    <w:rsid w:val="00217BC5"/>
    <w:rsid w:val="002600E9"/>
    <w:rsid w:val="003260C6"/>
    <w:rsid w:val="00373EC6"/>
    <w:rsid w:val="00381B21"/>
    <w:rsid w:val="003D7761"/>
    <w:rsid w:val="005665E2"/>
    <w:rsid w:val="005933EC"/>
    <w:rsid w:val="008A5A7E"/>
    <w:rsid w:val="008E6DB9"/>
    <w:rsid w:val="00A93233"/>
    <w:rsid w:val="00B5224E"/>
    <w:rsid w:val="00DA1F06"/>
    <w:rsid w:val="00DC52C5"/>
    <w:rsid w:val="00DE7E2F"/>
    <w:rsid w:val="00E635DA"/>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93EEF-3BC3-4833-875D-C946D6E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coello cabrera</dc:creator>
  <cp:keywords/>
  <dc:description/>
  <cp:lastModifiedBy>dgralteresianolagos@hotmail.com</cp:lastModifiedBy>
  <cp:revision>18</cp:revision>
  <dcterms:created xsi:type="dcterms:W3CDTF">2015-06-29T22:00:00Z</dcterms:created>
  <dcterms:modified xsi:type="dcterms:W3CDTF">2015-07-11T03:17:00Z</dcterms:modified>
</cp:coreProperties>
</file>